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54" w:rsidRDefault="00F72FDD" w:rsidP="00F72FD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ЗАВРШНИ РАДОВИ ДРУГОГ ЦИКЛУСА СТУДИЈА</w:t>
      </w:r>
    </w:p>
    <w:p w:rsidR="00F72FDD" w:rsidRDefault="00F72FDD" w:rsidP="00F72FD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(МАСТЕР РАДОВИ)</w:t>
      </w:r>
    </w:p>
    <w:p w:rsidR="00F72FDD" w:rsidRDefault="00F72FDD" w:rsidP="00F72FD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13433" w:type="dxa"/>
        <w:tblLook w:val="04A0"/>
      </w:tblPr>
      <w:tblGrid>
        <w:gridCol w:w="686"/>
        <w:gridCol w:w="1954"/>
        <w:gridCol w:w="3213"/>
        <w:gridCol w:w="1596"/>
        <w:gridCol w:w="4717"/>
        <w:gridCol w:w="1267"/>
      </w:tblGrid>
      <w:tr w:rsidR="00F72FDD" w:rsidTr="00B65A58">
        <w:tc>
          <w:tcPr>
            <w:tcW w:w="685" w:type="dxa"/>
            <w:shd w:val="clear" w:color="auto" w:fill="D9D9D9" w:themeFill="background1" w:themeFillShade="D9"/>
          </w:tcPr>
          <w:p w:rsidR="00F72FDD" w:rsidRPr="00F72FDD" w:rsidRDefault="00F72FDD" w:rsidP="00F72FD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Р.Бр.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F72FDD" w:rsidRDefault="00F72FDD" w:rsidP="00F72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Кандидат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:rsidR="00F72FDD" w:rsidRDefault="00F72FDD" w:rsidP="00F72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Тема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F72FDD" w:rsidRDefault="00F72FDD" w:rsidP="00F72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Ментор</w:t>
            </w:r>
          </w:p>
        </w:tc>
        <w:tc>
          <w:tcPr>
            <w:tcW w:w="4768" w:type="dxa"/>
            <w:shd w:val="clear" w:color="auto" w:fill="D9D9D9" w:themeFill="background1" w:themeFillShade="D9"/>
          </w:tcPr>
          <w:p w:rsidR="00F72FDD" w:rsidRDefault="00F72FDD" w:rsidP="00F72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Комисија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F72FDD" w:rsidRDefault="00F72FDD" w:rsidP="00F72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</w:t>
            </w:r>
          </w:p>
        </w:tc>
      </w:tr>
      <w:tr w:rsidR="00F43C46" w:rsidTr="00F43C46">
        <w:tc>
          <w:tcPr>
            <w:tcW w:w="685" w:type="dxa"/>
          </w:tcPr>
          <w:p w:rsidR="00F72FDD" w:rsidRPr="00F72FDD" w:rsidRDefault="00F72FDD" w:rsidP="00F72FD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965" w:type="dxa"/>
          </w:tcPr>
          <w:p w:rsidR="00F72FDD" w:rsidRPr="00F72FDD" w:rsidRDefault="00F72FDD" w:rsidP="00F72FD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Раденко Микановић</w:t>
            </w:r>
          </w:p>
        </w:tc>
        <w:tc>
          <w:tcPr>
            <w:tcW w:w="3235" w:type="dxa"/>
          </w:tcPr>
          <w:p w:rsidR="00F72FDD" w:rsidRPr="00F72FDD" w:rsidRDefault="00F72FDD" w:rsidP="00F72FD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Модел управљања евиденцијама у заштити на раду на површинским коповима</w:t>
            </w:r>
          </w:p>
        </w:tc>
        <w:tc>
          <w:tcPr>
            <w:tcW w:w="1510" w:type="dxa"/>
          </w:tcPr>
          <w:p w:rsidR="00F72FDD" w:rsidRPr="00F72FDD" w:rsidRDefault="00F72FDD" w:rsidP="00F72FD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Лазар Стојановић, доцент</w:t>
            </w:r>
          </w:p>
        </w:tc>
        <w:tc>
          <w:tcPr>
            <w:tcW w:w="4768" w:type="dxa"/>
          </w:tcPr>
          <w:p w:rsidR="00F72FDD" w:rsidRDefault="00F72FDD" w:rsidP="00F72FD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Слободан Мајсторовић, доцент- предсједник</w:t>
            </w:r>
          </w:p>
          <w:p w:rsidR="00F72FDD" w:rsidRDefault="00F72FDD" w:rsidP="00F72FD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Лазар Стојановић, доцент- ментор</w:t>
            </w:r>
          </w:p>
          <w:p w:rsidR="00F72FDD" w:rsidRPr="00F72FDD" w:rsidRDefault="008B6983" w:rsidP="00F72FD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Владимир Малбашић, ван. проф.- члан</w:t>
            </w:r>
          </w:p>
        </w:tc>
        <w:tc>
          <w:tcPr>
            <w:tcW w:w="1270" w:type="dxa"/>
          </w:tcPr>
          <w:p w:rsidR="00F72FDD" w:rsidRPr="00F72FDD" w:rsidRDefault="00601621" w:rsidP="00F72FD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Фебруар</w:t>
            </w:r>
            <w:r w:rsidR="008B6983">
              <w:rPr>
                <w:rFonts w:ascii="Times New Roman" w:hAnsi="Times New Roman" w:cs="Times New Roman"/>
                <w:lang w:val="sr-Cyrl-CS"/>
              </w:rPr>
              <w:t>, 2014.</w:t>
            </w:r>
          </w:p>
        </w:tc>
      </w:tr>
      <w:tr w:rsidR="00F72FDD" w:rsidTr="00D9104B">
        <w:tc>
          <w:tcPr>
            <w:tcW w:w="13433" w:type="dxa"/>
            <w:gridSpan w:val="6"/>
            <w:tcBorders>
              <w:bottom w:val="single" w:sz="4" w:space="0" w:color="auto"/>
            </w:tcBorders>
          </w:tcPr>
          <w:p w:rsidR="00F72FDD" w:rsidRPr="00F72FDD" w:rsidRDefault="00F72FDD" w:rsidP="00F72FD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2FDD">
              <w:rPr>
                <w:rFonts w:ascii="Times New Roman" w:hAnsi="Times New Roman" w:cs="Times New Roman"/>
                <w:lang w:val="sr-Cyrl-CS"/>
              </w:rPr>
              <w:t>САЖЕТАК:</w:t>
            </w:r>
          </w:p>
        </w:tc>
      </w:tr>
      <w:tr w:rsidR="00F72FDD" w:rsidTr="00D9104B">
        <w:tc>
          <w:tcPr>
            <w:tcW w:w="13433" w:type="dxa"/>
            <w:gridSpan w:val="6"/>
            <w:tcBorders>
              <w:bottom w:val="single" w:sz="18" w:space="0" w:color="auto"/>
            </w:tcBorders>
          </w:tcPr>
          <w:p w:rsidR="00F72FDD" w:rsidRPr="00F72FDD" w:rsidRDefault="00F72FDD" w:rsidP="00F72FD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72FDD" w:rsidRDefault="008B6983" w:rsidP="00C51A3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Циљ овог рада је развој модела базе за обраду података из области заштите на раду на површинским коповима, где је као пример његове валидације и употребљивости израђен модел на примеру рудника „РиТЕ Гацко“.</w:t>
            </w:r>
          </w:p>
          <w:p w:rsidR="008B6983" w:rsidRDefault="008B6983" w:rsidP="00C51A3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Овим радом је истражен и приказан један могући модел релационе базе података у циљу преласка са текстуалне и штампане форме документације у такав облик где се обезбеђује валидација података, међусобна повезаност, смањује обим података, као и скраћује време потребно за обраду.</w:t>
            </w:r>
          </w:p>
          <w:p w:rsidR="008B6983" w:rsidRPr="008B6983" w:rsidRDefault="008B6983" w:rsidP="00C51A3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Методологија кориштена у овом раду је базирана на најновијим методама моделирања база података и развоја софтверских решења (</w:t>
            </w:r>
            <w:r>
              <w:rPr>
                <w:rFonts w:ascii="Times New Roman" w:hAnsi="Times New Roman" w:cs="Times New Roman"/>
                <w:i/>
                <w:lang w:val="sr-Latn-CS"/>
              </w:rPr>
              <w:t>MySQL Server, PHP, MS Access)</w:t>
            </w:r>
            <w:r>
              <w:rPr>
                <w:rFonts w:ascii="Times New Roman" w:hAnsi="Times New Roman" w:cs="Times New Roman"/>
                <w:i/>
                <w:lang w:val="sr-Cyrl-CS"/>
              </w:rPr>
              <w:t>.</w:t>
            </w:r>
          </w:p>
          <w:p w:rsidR="00F72FDD" w:rsidRDefault="008B6983" w:rsidP="00C51A3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Допринос рада се може препознати у томе што поред низа квалитетних решења у циљу унапређења и оптимизацији садашњег начина обраде документације која се заснива на прослеђивању документације у штампаном облику, дефинише и начин вредновања </w:t>
            </w:r>
            <w:r w:rsidR="00D9104B">
              <w:rPr>
                <w:rFonts w:ascii="Times New Roman" w:hAnsi="Times New Roman" w:cs="Times New Roman"/>
                <w:lang w:val="sr-Cyrl-CS"/>
              </w:rPr>
              <w:t>значаја података и њиховог сагледавања у целокупној проблематици заштите на раду у рударству.</w:t>
            </w:r>
          </w:p>
          <w:p w:rsidR="00D9104B" w:rsidRDefault="00D9104B" w:rsidP="00C51A3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D9104B" w:rsidRPr="00F72FDD" w:rsidRDefault="00C51A3A" w:rsidP="00C51A3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>Кључне речи</w:t>
            </w:r>
            <w:r w:rsidR="00D9104B" w:rsidRPr="00C51A3A">
              <w:rPr>
                <w:rFonts w:ascii="Times New Roman" w:hAnsi="Times New Roman" w:cs="Times New Roman"/>
                <w:i/>
                <w:lang w:val="sr-Cyrl-CS"/>
              </w:rPr>
              <w:t>:</w:t>
            </w:r>
            <w:r w:rsidR="00D9104B">
              <w:rPr>
                <w:rFonts w:ascii="Times New Roman" w:hAnsi="Times New Roman" w:cs="Times New Roman"/>
                <w:lang w:val="sr-Cyrl-CS"/>
              </w:rPr>
              <w:t xml:space="preserve"> рударство, заштита на раду, релационе базе података, статистика, инцидент, повреда  </w:t>
            </w:r>
          </w:p>
          <w:p w:rsidR="00F72FDD" w:rsidRPr="00F72FDD" w:rsidRDefault="00F72FDD" w:rsidP="00D9104B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104B" w:rsidTr="00F43C46">
        <w:tc>
          <w:tcPr>
            <w:tcW w:w="685" w:type="dxa"/>
            <w:tcBorders>
              <w:top w:val="single" w:sz="18" w:space="0" w:color="auto"/>
            </w:tcBorders>
          </w:tcPr>
          <w:p w:rsidR="00D9104B" w:rsidRDefault="00D9104B" w:rsidP="00412E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D9104B" w:rsidRPr="00D9104B" w:rsidRDefault="00601621" w:rsidP="00D9104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Миодраг Челебић</w:t>
            </w:r>
          </w:p>
        </w:tc>
        <w:tc>
          <w:tcPr>
            <w:tcW w:w="3235" w:type="dxa"/>
            <w:tcBorders>
              <w:top w:val="single" w:sz="18" w:space="0" w:color="auto"/>
            </w:tcBorders>
          </w:tcPr>
          <w:p w:rsidR="00D9104B" w:rsidRPr="00D9104B" w:rsidRDefault="00A02A67" w:rsidP="00D9104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техно-економске оправданости избора технологије и начина експлоатације јаловине на ПК „Бувач“</w:t>
            </w:r>
          </w:p>
        </w:tc>
        <w:tc>
          <w:tcPr>
            <w:tcW w:w="1510" w:type="dxa"/>
            <w:tcBorders>
              <w:top w:val="single" w:sz="18" w:space="0" w:color="auto"/>
            </w:tcBorders>
          </w:tcPr>
          <w:p w:rsidR="00D9104B" w:rsidRPr="00D9104B" w:rsidRDefault="00A02A67" w:rsidP="0041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Владимир Малбашић, ванредни професор</w:t>
            </w:r>
          </w:p>
        </w:tc>
        <w:tc>
          <w:tcPr>
            <w:tcW w:w="4768" w:type="dxa"/>
            <w:tcBorders>
              <w:top w:val="single" w:sz="18" w:space="0" w:color="auto"/>
            </w:tcBorders>
          </w:tcPr>
          <w:p w:rsidR="00D9104B" w:rsidRDefault="00A02A67" w:rsidP="00D9104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Јово Миљановић, доцент- предсједник</w:t>
            </w:r>
          </w:p>
          <w:p w:rsidR="00A02A67" w:rsidRDefault="00A02A67" w:rsidP="00D9104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Владимир Малбашић, ван. проф.- ментор</w:t>
            </w:r>
          </w:p>
          <w:p w:rsidR="00A02A67" w:rsidRPr="00D9104B" w:rsidRDefault="00A02A67" w:rsidP="00D9104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Слободан Мајсторовић, доцент- члан</w:t>
            </w:r>
          </w:p>
        </w:tc>
        <w:tc>
          <w:tcPr>
            <w:tcW w:w="1270" w:type="dxa"/>
            <w:tcBorders>
              <w:top w:val="single" w:sz="18" w:space="0" w:color="auto"/>
            </w:tcBorders>
          </w:tcPr>
          <w:p w:rsidR="00D9104B" w:rsidRPr="00F43C46" w:rsidRDefault="00601621" w:rsidP="00412E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Јули</w:t>
            </w:r>
            <w:r w:rsidR="00F43C46" w:rsidRPr="00F43C46">
              <w:rPr>
                <w:rFonts w:ascii="Times New Roman" w:hAnsi="Times New Roman" w:cs="Times New Roman"/>
                <w:lang w:val="sr-Cyrl-CS"/>
              </w:rPr>
              <w:t>,</w:t>
            </w:r>
            <w:r w:rsidR="00A51077">
              <w:rPr>
                <w:rFonts w:ascii="Times New Roman" w:hAnsi="Times New Roman" w:cs="Times New Roman"/>
                <w:lang w:val="sr-Cyrl-CS"/>
              </w:rPr>
              <w:t xml:space="preserve">   2014</w:t>
            </w:r>
            <w:r w:rsidR="00F43C4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F43C46" w:rsidRPr="00F72FDD" w:rsidTr="00C51A3A">
        <w:tc>
          <w:tcPr>
            <w:tcW w:w="13433" w:type="dxa"/>
            <w:gridSpan w:val="6"/>
            <w:tcBorders>
              <w:bottom w:val="single" w:sz="4" w:space="0" w:color="auto"/>
            </w:tcBorders>
          </w:tcPr>
          <w:p w:rsidR="00F43C46" w:rsidRPr="00F72FDD" w:rsidRDefault="00F43C46" w:rsidP="00412E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2FDD">
              <w:rPr>
                <w:rFonts w:ascii="Times New Roman" w:hAnsi="Times New Roman" w:cs="Times New Roman"/>
                <w:lang w:val="sr-Cyrl-CS"/>
              </w:rPr>
              <w:t>САЖЕТАК:</w:t>
            </w:r>
          </w:p>
        </w:tc>
      </w:tr>
      <w:tr w:rsidR="00F43C46" w:rsidRPr="00F72FDD" w:rsidTr="00C51A3A">
        <w:tc>
          <w:tcPr>
            <w:tcW w:w="13433" w:type="dxa"/>
            <w:gridSpan w:val="6"/>
            <w:tcBorders>
              <w:bottom w:val="single" w:sz="12" w:space="0" w:color="auto"/>
            </w:tcBorders>
          </w:tcPr>
          <w:p w:rsidR="00C46AA9" w:rsidRDefault="00C46AA9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DF0B35" w:rsidRDefault="00DF0B35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 овом раду је обрађена примјена могућих технологија и система експлоатације јаловине у условима експлоатације жељезне руде на површинском копу „Бувач“ код Приједора</w:t>
            </w:r>
            <w:r w:rsidR="00F855DD">
              <w:rPr>
                <w:rFonts w:ascii="Times New Roman" w:hAnsi="Times New Roman" w:cs="Times New Roman"/>
                <w:lang w:val="sr-Cyrl-CS"/>
              </w:rPr>
              <w:t xml:space="preserve"> и дефинисан</w:t>
            </w:r>
            <w:r w:rsidR="00CE1430">
              <w:rPr>
                <w:rFonts w:ascii="Times New Roman" w:hAnsi="Times New Roman" w:cs="Times New Roman"/>
                <w:lang w:val="sr-Cyrl-CS"/>
              </w:rPr>
              <w:t xml:space="preserve"> оптималан систем </w:t>
            </w:r>
            <w:r w:rsidR="00F855DD">
              <w:rPr>
                <w:rFonts w:ascii="Times New Roman" w:hAnsi="Times New Roman" w:cs="Times New Roman"/>
                <w:lang w:val="sr-Cyrl-CS"/>
              </w:rPr>
              <w:t>експлоатације. У</w:t>
            </w:r>
            <w:r w:rsidR="00CE1430">
              <w:rPr>
                <w:rFonts w:ascii="Times New Roman" w:hAnsi="Times New Roman" w:cs="Times New Roman"/>
                <w:lang w:val="sr-Cyrl-CS"/>
              </w:rPr>
              <w:t xml:space="preserve"> циљу дефинисања оптималног система </w:t>
            </w:r>
            <w:r w:rsidR="00CE1430">
              <w:rPr>
                <w:rFonts w:ascii="Times New Roman" w:hAnsi="Times New Roman" w:cs="Times New Roman"/>
                <w:lang w:val="sr-Cyrl-CS"/>
              </w:rPr>
              <w:lastRenderedPageBreak/>
              <w:t>експлоатације анализиране су двије варијанте</w:t>
            </w:r>
            <w:r w:rsidR="00F855DD">
              <w:rPr>
                <w:rFonts w:ascii="Times New Roman" w:hAnsi="Times New Roman" w:cs="Times New Roman"/>
                <w:lang w:val="sr-Cyrl-CS"/>
              </w:rPr>
              <w:t xml:space="preserve"> експлоатације јаловине, и то: в</w:t>
            </w:r>
            <w:r w:rsidR="00CE1430">
              <w:rPr>
                <w:rFonts w:ascii="Times New Roman" w:hAnsi="Times New Roman" w:cs="Times New Roman"/>
                <w:lang w:val="sr-Cyrl-CS"/>
              </w:rPr>
              <w:t>аријанта 1 – систем багер-камион (БК систем) и варијанта 2 – систем багер- камион- дробилица- транспортер одлагач (БК-ДТО систем).</w:t>
            </w:r>
          </w:p>
          <w:p w:rsidR="00CE1430" w:rsidRDefault="00CE1430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Избор оптималног система експлоатације вршен је на основу екон</w:t>
            </w:r>
            <w:r w:rsidR="00F855DD">
              <w:rPr>
                <w:rFonts w:ascii="Times New Roman" w:hAnsi="Times New Roman" w:cs="Times New Roman"/>
                <w:lang w:val="sr-Cyrl-CS"/>
              </w:rPr>
              <w:t>омске оцјене заданих варијанти. П</w:t>
            </w:r>
            <w:r>
              <w:rPr>
                <w:rFonts w:ascii="Times New Roman" w:hAnsi="Times New Roman" w:cs="Times New Roman"/>
                <w:lang w:val="sr-Cyrl-CS"/>
              </w:rPr>
              <w:t>рије економске оцјене дефинисани су сви неопходни технички параметри по варијантама.</w:t>
            </w:r>
          </w:p>
          <w:p w:rsidR="00CE1430" w:rsidRDefault="00CE1430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одређивање економске оцјене оптималног система експлоатације у овом раду кориштен је модел трошкова (</w:t>
            </w:r>
            <w:r>
              <w:rPr>
                <w:rFonts w:ascii="Times New Roman" w:hAnsi="Times New Roman" w:cs="Times New Roman"/>
                <w:lang w:val="sr-Latn-CS"/>
              </w:rPr>
              <w:t>DAC</w:t>
            </w:r>
            <w:r w:rsidR="00B568E3">
              <w:rPr>
                <w:rFonts w:ascii="Times New Roman" w:hAnsi="Times New Roman" w:cs="Times New Roman"/>
                <w:lang w:val="sr-Cyrl-CS"/>
              </w:rPr>
              <w:t>). К</w:t>
            </w:r>
            <w:r>
              <w:rPr>
                <w:rFonts w:ascii="Times New Roman" w:hAnsi="Times New Roman" w:cs="Times New Roman"/>
                <w:lang w:val="sr-Cyrl-CS"/>
              </w:rPr>
              <w:t>алкулација економске цијене јаловине је урађена по динамичком моделу са „</w:t>
            </w:r>
            <w:r>
              <w:rPr>
                <w:rFonts w:ascii="Times New Roman" w:hAnsi="Times New Roman" w:cs="Times New Roman"/>
                <w:lang w:val="sr-Latn-CS"/>
              </w:rPr>
              <w:t xml:space="preserve">NPV“ </w:t>
            </w:r>
            <w:r>
              <w:rPr>
                <w:rFonts w:ascii="Times New Roman" w:hAnsi="Times New Roman" w:cs="Times New Roman"/>
                <w:lang w:val="sr-Cyrl-CS"/>
              </w:rPr>
              <w:t>(нето садашња вриједност)</w:t>
            </w:r>
            <w:r w:rsidR="00B568E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уз дисконтинуалну стопу 10% (дисконтовани просјечни трошак).</w:t>
            </w:r>
          </w:p>
          <w:p w:rsidR="00CE1430" w:rsidRDefault="00CE1430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На основу добијених параметара економске анализе закључено је да је систем 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багер- камион- дробилица- одлагач (БКДТ систем) </w:t>
            </w:r>
            <w:r>
              <w:rPr>
                <w:rFonts w:ascii="Times New Roman" w:hAnsi="Times New Roman" w:cs="Times New Roman"/>
                <w:lang w:val="sr-Cyrl-CS"/>
              </w:rPr>
              <w:t>оптимална варијанта за услове експлоатације јаловине на површинском копу „Бувач“ што показују укупна производна цијена јаловине како статичка дисконтована цијена тако и динамичка дисконтована цијена.</w:t>
            </w:r>
          </w:p>
          <w:p w:rsidR="00CE1430" w:rsidRDefault="00CE1430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CE1430" w:rsidRDefault="00CE1430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 xml:space="preserve">Кључне ријечи: </w:t>
            </w:r>
            <w:r w:rsidR="00D8473F">
              <w:rPr>
                <w:rFonts w:ascii="Times New Roman" w:hAnsi="Times New Roman" w:cs="Times New Roman"/>
                <w:lang w:val="sr-Cyrl-CS"/>
              </w:rPr>
              <w:t>систем, дисконтованих просјечних трошкова, нето садашња вриједност, дисконтна стопа.</w:t>
            </w:r>
          </w:p>
          <w:p w:rsidR="00D8473F" w:rsidRPr="00CE1430" w:rsidRDefault="00D8473F" w:rsidP="007657C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01621" w:rsidRPr="00F43C46" w:rsidTr="00DD6C5A">
        <w:tc>
          <w:tcPr>
            <w:tcW w:w="685" w:type="dxa"/>
            <w:tcBorders>
              <w:top w:val="single" w:sz="18" w:space="0" w:color="auto"/>
            </w:tcBorders>
          </w:tcPr>
          <w:p w:rsidR="00601621" w:rsidRDefault="00601621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3</w:t>
            </w: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601621" w:rsidRPr="00D9104B" w:rsidRDefault="00601621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Жарко Ковачевић</w:t>
            </w:r>
          </w:p>
        </w:tc>
        <w:tc>
          <w:tcPr>
            <w:tcW w:w="3235" w:type="dxa"/>
            <w:tcBorders>
              <w:top w:val="single" w:sz="18" w:space="0" w:color="auto"/>
            </w:tcBorders>
          </w:tcPr>
          <w:p w:rsidR="00601621" w:rsidRPr="00D9104B" w:rsidRDefault="007657CC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Анализа техно- економске оправданости коришћења различитих експлозива при прорачуну бушачко- минерских параметара </w:t>
            </w:r>
          </w:p>
        </w:tc>
        <w:tc>
          <w:tcPr>
            <w:tcW w:w="1510" w:type="dxa"/>
            <w:tcBorders>
              <w:top w:val="single" w:sz="18" w:space="0" w:color="auto"/>
            </w:tcBorders>
          </w:tcPr>
          <w:p w:rsidR="00601621" w:rsidRPr="00D9104B" w:rsidRDefault="007657CC" w:rsidP="00DD6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Слободан Мајсторовић, доцент</w:t>
            </w:r>
          </w:p>
        </w:tc>
        <w:tc>
          <w:tcPr>
            <w:tcW w:w="4768" w:type="dxa"/>
            <w:tcBorders>
              <w:top w:val="single" w:sz="18" w:space="0" w:color="auto"/>
            </w:tcBorders>
          </w:tcPr>
          <w:p w:rsidR="00601621" w:rsidRDefault="007657CC" w:rsidP="00DD6C5A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Владимир Малбашић, ван. проф- предсједник</w:t>
            </w:r>
          </w:p>
          <w:p w:rsidR="007657CC" w:rsidRDefault="007657CC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Слободан Мајсторовић, доцент- ментор</w:t>
            </w:r>
          </w:p>
          <w:p w:rsidR="007657CC" w:rsidRPr="00D9104B" w:rsidRDefault="007657CC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Лазар Стојановић, доцент- члан</w:t>
            </w:r>
          </w:p>
        </w:tc>
        <w:tc>
          <w:tcPr>
            <w:tcW w:w="1270" w:type="dxa"/>
            <w:tcBorders>
              <w:top w:val="single" w:sz="18" w:space="0" w:color="auto"/>
            </w:tcBorders>
          </w:tcPr>
          <w:p w:rsidR="00601621" w:rsidRPr="00F43C46" w:rsidRDefault="00601621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Јули</w:t>
            </w:r>
            <w:r w:rsidRPr="00F43C46">
              <w:rPr>
                <w:rFonts w:ascii="Times New Roman" w:hAnsi="Times New Roman" w:cs="Times New Roman"/>
                <w:lang w:val="sr-Cyrl-CS"/>
              </w:rPr>
              <w:t>,</w:t>
            </w:r>
            <w:r w:rsidR="00A51077">
              <w:rPr>
                <w:rFonts w:ascii="Times New Roman" w:hAnsi="Times New Roman" w:cs="Times New Roman"/>
                <w:lang w:val="sr-Cyrl-CS"/>
              </w:rPr>
              <w:t xml:space="preserve">   2014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601621" w:rsidRPr="00F72FDD" w:rsidTr="00DD6C5A">
        <w:tc>
          <w:tcPr>
            <w:tcW w:w="13433" w:type="dxa"/>
            <w:gridSpan w:val="6"/>
            <w:tcBorders>
              <w:bottom w:val="single" w:sz="4" w:space="0" w:color="auto"/>
            </w:tcBorders>
          </w:tcPr>
          <w:p w:rsidR="00601621" w:rsidRPr="00F72FDD" w:rsidRDefault="00601621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2FDD">
              <w:rPr>
                <w:rFonts w:ascii="Times New Roman" w:hAnsi="Times New Roman" w:cs="Times New Roman"/>
                <w:lang w:val="sr-Cyrl-CS"/>
              </w:rPr>
              <w:t>САЖЕТАК:</w:t>
            </w:r>
          </w:p>
        </w:tc>
      </w:tr>
      <w:tr w:rsidR="00601621" w:rsidRPr="004A1F2B" w:rsidTr="00DD6C5A">
        <w:tc>
          <w:tcPr>
            <w:tcW w:w="13433" w:type="dxa"/>
            <w:gridSpan w:val="6"/>
            <w:tcBorders>
              <w:bottom w:val="single" w:sz="12" w:space="0" w:color="auto"/>
            </w:tcBorders>
          </w:tcPr>
          <w:p w:rsidR="00DF0B35" w:rsidRDefault="00DF0B35" w:rsidP="00AF2E8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601621" w:rsidRDefault="00AF2E81" w:rsidP="00AF2E8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 савременом рударству, у већини случајева, скоро да се не може правилно и рационално организовати експлоатација минералних сировина у великим размјерама на коповима са великим капацитетима без употребе експлозива. Бушачко- минерски радови данас су један од најутицајнијих фактора на економичност експлоатације минералних сировина.</w:t>
            </w:r>
          </w:p>
          <w:p w:rsidR="00AF2E81" w:rsidRDefault="00AF2E81" w:rsidP="00AF2E8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Анализом физичких, механичких и техничких особина стијене која чини радну средину на ПК „Добрња“ код Бања Луке, који је предмет овог завршног рада,  дефинисан је начин избора и дефинисања параметара бушења и минирања али и самог избора гарнитуре за бушење и врсте експлозива.</w:t>
            </w:r>
          </w:p>
          <w:p w:rsidR="00AF2E81" w:rsidRDefault="00AF2E81" w:rsidP="00AF2E8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</w:t>
            </w:r>
            <w:r w:rsidR="00B568E3">
              <w:rPr>
                <w:rFonts w:ascii="Times New Roman" w:hAnsi="Times New Roman" w:cs="Times New Roman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lang w:val="sr-Cyrl-CS"/>
              </w:rPr>
              <w:t>ма већ познатим и усвојеним методама избора и прорачуна бушачко- минерских параметара у раду су разрађиване и различите врст</w:t>
            </w:r>
            <w:r w:rsidR="00B568E3">
              <w:rPr>
                <w:rFonts w:ascii="Times New Roman" w:hAnsi="Times New Roman" w:cs="Times New Roman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lang w:val="sr-Cyrl-CS"/>
              </w:rPr>
              <w:t xml:space="preserve"> (комбинације) експлозива и њихов утицај на друге параметре (геометрију бушења, геометрију минских поља, конструкције минских бушотина и др.) те су анализиране могућности </w:t>
            </w:r>
            <w:r w:rsidR="00DF0B35">
              <w:rPr>
                <w:rFonts w:ascii="Times New Roman" w:hAnsi="Times New Roman" w:cs="Times New Roman"/>
                <w:lang w:val="sr-Cyrl-CS"/>
              </w:rPr>
              <w:t>коришћења различитих бушаћих гарнитура са различитим пречницима бушења и економичност ових могућности.</w:t>
            </w:r>
          </w:p>
          <w:p w:rsidR="00DF0B35" w:rsidRDefault="00DF0B35" w:rsidP="00AF2E8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Резултат такве разраде и варијантног рјешавања питања избора врсте експлозива, усаглашено са конкретним условима радне средине, треба да покажу велики утицај конкретних радних услова и коришћења појединих врста експлозива, не само на ефективност извођења бушачких и минерских радова у техничком погледу, него и у економском смислу, гдје је могуће знатно утицати на организацију и трошкове извођења ове технолошке фазе експлоатације на рудницима и каменоломима.</w:t>
            </w:r>
          </w:p>
          <w:p w:rsidR="00DF0B35" w:rsidRDefault="00DF0B35" w:rsidP="00AF2E8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D8473F" w:rsidRPr="00DF0B35" w:rsidRDefault="00DF0B35" w:rsidP="00AF2E8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 xml:space="preserve">Кључне ријечи: </w:t>
            </w:r>
            <w:r>
              <w:rPr>
                <w:rFonts w:ascii="Times New Roman" w:hAnsi="Times New Roman" w:cs="Times New Roman"/>
                <w:lang w:val="sr-Cyrl-CS"/>
              </w:rPr>
              <w:t>експлозиви, експлозивно пуњење, оптимизација, трошкови, економичност</w:t>
            </w:r>
          </w:p>
        </w:tc>
      </w:tr>
      <w:tr w:rsidR="00601621" w:rsidRPr="00F43C46" w:rsidTr="00DD6C5A">
        <w:tc>
          <w:tcPr>
            <w:tcW w:w="685" w:type="dxa"/>
            <w:tcBorders>
              <w:top w:val="single" w:sz="18" w:space="0" w:color="auto"/>
            </w:tcBorders>
          </w:tcPr>
          <w:p w:rsidR="00601621" w:rsidRDefault="009175FF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4</w:t>
            </w: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601621" w:rsidRPr="00D9104B" w:rsidRDefault="009175FF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Есад Салчин</w:t>
            </w:r>
          </w:p>
        </w:tc>
        <w:tc>
          <w:tcPr>
            <w:tcW w:w="3235" w:type="dxa"/>
            <w:tcBorders>
              <w:top w:val="single" w:sz="18" w:space="0" w:color="auto"/>
            </w:tcBorders>
          </w:tcPr>
          <w:p w:rsidR="00601621" w:rsidRPr="00D9104B" w:rsidRDefault="007657CC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Минерагенетске карак</w:t>
            </w:r>
            <w:r w:rsidR="00EC05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теристике туфова јужног дијела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рњаворског басена</w:t>
            </w:r>
          </w:p>
        </w:tc>
        <w:tc>
          <w:tcPr>
            <w:tcW w:w="1510" w:type="dxa"/>
            <w:tcBorders>
              <w:top w:val="single" w:sz="18" w:space="0" w:color="auto"/>
            </w:tcBorders>
          </w:tcPr>
          <w:p w:rsidR="00601621" w:rsidRPr="00D9104B" w:rsidRDefault="007657CC" w:rsidP="00DD6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Радуле Тошовић, ванредни професор</w:t>
            </w:r>
          </w:p>
        </w:tc>
        <w:tc>
          <w:tcPr>
            <w:tcW w:w="4768" w:type="dxa"/>
            <w:tcBorders>
              <w:top w:val="single" w:sz="18" w:space="0" w:color="auto"/>
            </w:tcBorders>
          </w:tcPr>
          <w:p w:rsidR="00601621" w:rsidRDefault="007657CC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Мира Милић, ред. проф.- предсједник</w:t>
            </w:r>
          </w:p>
          <w:p w:rsidR="007657CC" w:rsidRDefault="007657CC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Радуле Тошовић, ван. проф.- ментор</w:t>
            </w:r>
          </w:p>
          <w:p w:rsidR="007657CC" w:rsidRPr="00D9104B" w:rsidRDefault="007657CC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Алексеј Милошевић, доцент- </w:t>
            </w:r>
            <w:r w:rsidR="00A510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коментор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</w:t>
            </w:r>
          </w:p>
        </w:tc>
        <w:tc>
          <w:tcPr>
            <w:tcW w:w="1270" w:type="dxa"/>
            <w:tcBorders>
              <w:top w:val="single" w:sz="18" w:space="0" w:color="auto"/>
            </w:tcBorders>
          </w:tcPr>
          <w:p w:rsidR="00601621" w:rsidRPr="00F43C46" w:rsidRDefault="00601621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43C46">
              <w:rPr>
                <w:rFonts w:ascii="Times New Roman" w:hAnsi="Times New Roman" w:cs="Times New Roman"/>
                <w:lang w:val="sr-Cyrl-CS"/>
              </w:rPr>
              <w:t>Мај,</w:t>
            </w:r>
            <w:r w:rsidR="009175FF">
              <w:rPr>
                <w:rFonts w:ascii="Times New Roman" w:hAnsi="Times New Roman" w:cs="Times New Roman"/>
                <w:lang w:val="sr-Cyrl-CS"/>
              </w:rPr>
              <w:t xml:space="preserve">   2015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601621" w:rsidRPr="00F72FDD" w:rsidTr="00DD6C5A">
        <w:tc>
          <w:tcPr>
            <w:tcW w:w="13433" w:type="dxa"/>
            <w:gridSpan w:val="6"/>
            <w:tcBorders>
              <w:bottom w:val="single" w:sz="4" w:space="0" w:color="auto"/>
            </w:tcBorders>
          </w:tcPr>
          <w:p w:rsidR="00601621" w:rsidRPr="00F72FDD" w:rsidRDefault="007657CC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2FDD">
              <w:rPr>
                <w:rFonts w:ascii="Times New Roman" w:hAnsi="Times New Roman" w:cs="Times New Roman"/>
                <w:lang w:val="sr-Cyrl-CS"/>
              </w:rPr>
              <w:t>САЖЕТАК:</w:t>
            </w:r>
          </w:p>
        </w:tc>
      </w:tr>
      <w:tr w:rsidR="00601621" w:rsidRPr="004A1F2B" w:rsidTr="00DD6C5A">
        <w:tc>
          <w:tcPr>
            <w:tcW w:w="13433" w:type="dxa"/>
            <w:gridSpan w:val="6"/>
            <w:tcBorders>
              <w:bottom w:val="single" w:sz="12" w:space="0" w:color="auto"/>
            </w:tcBorders>
          </w:tcPr>
          <w:p w:rsidR="00601621" w:rsidRDefault="00601621" w:rsidP="00DD6C5A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D8473F" w:rsidRDefault="00D8473F" w:rsidP="00C40415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Циљ овог рада </w:t>
            </w:r>
            <w:r w:rsidR="00EC05DD">
              <w:rPr>
                <w:rFonts w:ascii="Times New Roman" w:hAnsi="Times New Roman" w:cs="Times New Roman"/>
                <w:lang w:val="sr-Cyrl-CS"/>
              </w:rPr>
              <w:t xml:space="preserve">је проширење сазнања о минерагенетским карактеристикама туфова јужног дијела Прњаворског басена, о њиховој припадности одређеним формацијама, што ће уз кориштење </w:t>
            </w:r>
            <w:r w:rsidR="00C40415">
              <w:rPr>
                <w:rFonts w:ascii="Times New Roman" w:hAnsi="Times New Roman" w:cs="Times New Roman"/>
                <w:lang w:val="sr-Cyrl-CS"/>
              </w:rPr>
              <w:t xml:space="preserve">контролних фактора и индикација орудњења, помоћи рангирању терена према различитој потенциалности за даља геолошка истраживања. </w:t>
            </w:r>
          </w:p>
          <w:p w:rsidR="00C40415" w:rsidRDefault="00C40415" w:rsidP="00C40415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Основна метода истраживања је формациона минерагенетска анализа терена са пратећим методама синтезе и анализе, индукције и дедукције, као и методом аналогије код издвајања површина различите перспективности за проналажење нових лежишта.</w:t>
            </w:r>
          </w:p>
          <w:p w:rsidR="00C40415" w:rsidRDefault="00C40415" w:rsidP="00C40415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Досадашњим истраживањима нису ријешени основни регионални, фундаментални проблеми геологије туфова Прњаворског басена. Нова сазнања су битан предуслов да се празнине досадашњих геолошких истраживања донекле попуне на одговарајући начин.</w:t>
            </w:r>
          </w:p>
          <w:p w:rsidR="00C40415" w:rsidRDefault="00C40415" w:rsidP="00C40415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Проучавањем специфичних геолошких особина туфова на бази претходно утврђених критеријума дефинисана је њихова припадност одређеним геолошким формацијама и оцијењена нјихова рудоносна перспективност.</w:t>
            </w:r>
          </w:p>
          <w:p w:rsidR="00081FE5" w:rsidRDefault="00081FE5" w:rsidP="00C40415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Подлога за извођење формационе минерагенетске анализе терена су геолошке карте овог подручја, затим минералошко-петрографска испитивања туфова са лежишта Пиплићи и Новаковићи, обављана у другој половини прошлог вијека као и истраживања и испитивања урађена за потребе овог рада. </w:t>
            </w:r>
          </w:p>
          <w:p w:rsidR="00081FE5" w:rsidRDefault="00081FE5" w:rsidP="00C40415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 складу са постављеним циљевима, у овом раду приказан је методски поступак који обухвата теренски рад, кабинетска проучавања и различита специјалистичка испитивања.</w:t>
            </w:r>
          </w:p>
          <w:p w:rsidR="00C40415" w:rsidRPr="004A1F2B" w:rsidRDefault="00C40415" w:rsidP="00C40415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601621" w:rsidRPr="00F43C46" w:rsidTr="00DD6C5A">
        <w:tc>
          <w:tcPr>
            <w:tcW w:w="685" w:type="dxa"/>
            <w:tcBorders>
              <w:top w:val="single" w:sz="18" w:space="0" w:color="auto"/>
            </w:tcBorders>
          </w:tcPr>
          <w:p w:rsidR="00601621" w:rsidRDefault="007657CC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601621" w:rsidRPr="00D9104B" w:rsidRDefault="00601621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Горан Ковачевић</w:t>
            </w:r>
          </w:p>
        </w:tc>
        <w:tc>
          <w:tcPr>
            <w:tcW w:w="3235" w:type="dxa"/>
            <w:tcBorders>
              <w:top w:val="single" w:sz="18" w:space="0" w:color="auto"/>
            </w:tcBorders>
          </w:tcPr>
          <w:p w:rsidR="00601621" w:rsidRPr="00D9104B" w:rsidRDefault="00601621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910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Оптимизација локације и начина отварања лежишта мрког угља „Љешљани“</w:t>
            </w:r>
          </w:p>
        </w:tc>
        <w:tc>
          <w:tcPr>
            <w:tcW w:w="1510" w:type="dxa"/>
            <w:tcBorders>
              <w:top w:val="single" w:sz="18" w:space="0" w:color="auto"/>
            </w:tcBorders>
          </w:tcPr>
          <w:p w:rsidR="00601621" w:rsidRPr="00D9104B" w:rsidRDefault="00601621" w:rsidP="00DD6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Др. Јово Миљановић, ванредни професор</w:t>
            </w:r>
          </w:p>
        </w:tc>
        <w:tc>
          <w:tcPr>
            <w:tcW w:w="4768" w:type="dxa"/>
            <w:tcBorders>
              <w:top w:val="single" w:sz="18" w:space="0" w:color="auto"/>
            </w:tcBorders>
          </w:tcPr>
          <w:p w:rsidR="00601621" w:rsidRDefault="00601621" w:rsidP="00DD6C5A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Слободан Мајсторовић, ванр. проф- предсједник</w:t>
            </w:r>
          </w:p>
          <w:p w:rsidR="00601621" w:rsidRDefault="00601621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Др. Јово Миљановић, ван. проф.- ментор</w:t>
            </w:r>
          </w:p>
          <w:p w:rsidR="00601621" w:rsidRPr="00D9104B" w:rsidRDefault="00601621" w:rsidP="00DD6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Др. Лазар Стојановић, ван. проф.- члан</w:t>
            </w:r>
          </w:p>
        </w:tc>
        <w:tc>
          <w:tcPr>
            <w:tcW w:w="1270" w:type="dxa"/>
            <w:tcBorders>
              <w:top w:val="single" w:sz="18" w:space="0" w:color="auto"/>
            </w:tcBorders>
          </w:tcPr>
          <w:p w:rsidR="00601621" w:rsidRPr="00F43C46" w:rsidRDefault="00601621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43C46">
              <w:rPr>
                <w:rFonts w:ascii="Times New Roman" w:hAnsi="Times New Roman" w:cs="Times New Roman"/>
                <w:lang w:val="sr-Cyrl-CS"/>
              </w:rPr>
              <w:t>Мај,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2016.</w:t>
            </w:r>
          </w:p>
        </w:tc>
      </w:tr>
      <w:tr w:rsidR="00601621" w:rsidRPr="00F72FDD" w:rsidTr="00DD6C5A">
        <w:tc>
          <w:tcPr>
            <w:tcW w:w="13433" w:type="dxa"/>
            <w:gridSpan w:val="6"/>
            <w:tcBorders>
              <w:bottom w:val="single" w:sz="4" w:space="0" w:color="auto"/>
            </w:tcBorders>
          </w:tcPr>
          <w:p w:rsidR="00601621" w:rsidRPr="00F72FDD" w:rsidRDefault="00601621" w:rsidP="00DD6C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2FDD">
              <w:rPr>
                <w:rFonts w:ascii="Times New Roman" w:hAnsi="Times New Roman" w:cs="Times New Roman"/>
                <w:lang w:val="sr-Cyrl-CS"/>
              </w:rPr>
              <w:t>САЖЕТАК:</w:t>
            </w:r>
          </w:p>
        </w:tc>
      </w:tr>
      <w:tr w:rsidR="00601621" w:rsidRPr="004A1F2B" w:rsidTr="00DD6C5A">
        <w:tc>
          <w:tcPr>
            <w:tcW w:w="13433" w:type="dxa"/>
            <w:gridSpan w:val="6"/>
            <w:tcBorders>
              <w:bottom w:val="single" w:sz="12" w:space="0" w:color="auto"/>
            </w:tcBorders>
          </w:tcPr>
          <w:p w:rsidR="00601621" w:rsidRDefault="00601621" w:rsidP="00DD6C5A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601621" w:rsidRDefault="00601621" w:rsidP="00DD6C5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 обраде рада је лежиште мрког угља „Љешљани“ код Новог Града. Кроз рад је обрађено дефинисање тачке отварања лежишта и дефинисање оптималне варијанте отварања рудника. Постављена хипотеза у раду дефинише отварање лежишта са два нископа.</w:t>
            </w:r>
          </w:p>
          <w:p w:rsidR="00601621" w:rsidRDefault="00601621" w:rsidP="00DD6C5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Дефинисање тачке отварања лежишта је извршено графичким путем, узимајући у обзир положај сваког откопног блока и дебљину угљене серије. Избор оптималне варијанте отварања, је проведен кроз анализу три варијантна рјешења и то:</w:t>
            </w:r>
          </w:p>
          <w:p w:rsidR="00601621" w:rsidRDefault="00601621" w:rsidP="00DD6C5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601621" w:rsidRDefault="00601621" w:rsidP="00DD6C5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</w:t>
            </w:r>
            <w:r w:rsidRPr="004A1F2B">
              <w:rPr>
                <w:rFonts w:ascii="Times New Roman" w:hAnsi="Times New Roman" w:cs="Times New Roman"/>
                <w:b/>
                <w:lang w:val="sr-Cyrl-CS"/>
              </w:rPr>
              <w:t>Прва варијанта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– (Главно извозно и главно вентилационо окно)</w:t>
            </w:r>
          </w:p>
          <w:p w:rsidR="00601621" w:rsidRDefault="00601621" w:rsidP="00DD6C5A">
            <w:pPr>
              <w:ind w:left="2835" w:hanging="2835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Друга варијанта </w:t>
            </w:r>
            <w:r>
              <w:rPr>
                <w:rFonts w:ascii="Times New Roman" w:hAnsi="Times New Roman" w:cs="Times New Roman"/>
                <w:lang w:val="sr-Cyrl-CS"/>
              </w:rPr>
              <w:t>– (Главни извозни нископ → главни извозни ходник и главни вентилациони нископ → главни вентилациони   ходник)</w:t>
            </w:r>
          </w:p>
          <w:p w:rsidR="00601621" w:rsidRDefault="00601621" w:rsidP="00DD6C5A">
            <w:pPr>
              <w:ind w:left="851" w:hanging="851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 xml:space="preserve">                 Трећа варијанта </w:t>
            </w:r>
            <w:r>
              <w:rPr>
                <w:rFonts w:ascii="Times New Roman" w:hAnsi="Times New Roman" w:cs="Times New Roman"/>
                <w:lang w:val="sr-Cyrl-CS"/>
              </w:rPr>
              <w:t>– (Главни извозни нископ → главни извозни ходник и главни извозни нископ → главно извозно окно)</w:t>
            </w:r>
          </w:p>
          <w:p w:rsidR="00601621" w:rsidRDefault="00601621" w:rsidP="00DD6C5A">
            <w:pPr>
              <w:ind w:left="851" w:hanging="851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601621" w:rsidRDefault="00601621" w:rsidP="00DD6C5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провођење поступка оптимизације анализирани су економски, временски и технички фактори. Економски фактори су приказани кроз висину инвестиција и трошкова. Временски фактори су приказани кроз вријеме израде објеката отварања и разраде. Технички фактори дефинишу технологију и начин израде објеката са приказом повољности и недостатака.</w:t>
            </w:r>
          </w:p>
          <w:p w:rsidR="00601621" w:rsidRDefault="00601621" w:rsidP="00DD6C5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 основу обраде добијених података и анализе техничких параметара оптимално је отварање лежишта по другој варијанти. По овој варијанти период организовања производње је доста мањи у односу на претходне варијанте, самим тим и период поврата уложених средстава. Према добијеним подацима кроз обраду рада предложена хипотеза је усвојена.</w:t>
            </w:r>
          </w:p>
          <w:p w:rsidR="00601621" w:rsidRPr="004A1F2B" w:rsidRDefault="00601621" w:rsidP="00DD6C5A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601621" w:rsidRPr="00F72FDD" w:rsidRDefault="00601621" w:rsidP="0060162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01621" w:rsidRPr="00F72FDD" w:rsidRDefault="00601621" w:rsidP="0060162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72FDD" w:rsidRPr="00F72FDD" w:rsidRDefault="00F72FDD" w:rsidP="00F72FD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F72FDD" w:rsidRPr="00F72FDD" w:rsidSect="00F72F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72FDD"/>
    <w:rsid w:val="00081FE5"/>
    <w:rsid w:val="00223C6D"/>
    <w:rsid w:val="004A1F2B"/>
    <w:rsid w:val="00601621"/>
    <w:rsid w:val="007657CC"/>
    <w:rsid w:val="007815F8"/>
    <w:rsid w:val="008B6983"/>
    <w:rsid w:val="009175FF"/>
    <w:rsid w:val="00A02A67"/>
    <w:rsid w:val="00A51077"/>
    <w:rsid w:val="00AE4ECE"/>
    <w:rsid w:val="00AE631F"/>
    <w:rsid w:val="00AF2E81"/>
    <w:rsid w:val="00B568E3"/>
    <w:rsid w:val="00B65A58"/>
    <w:rsid w:val="00BE2C82"/>
    <w:rsid w:val="00C40415"/>
    <w:rsid w:val="00C46AA9"/>
    <w:rsid w:val="00C51A3A"/>
    <w:rsid w:val="00C819D4"/>
    <w:rsid w:val="00CE1430"/>
    <w:rsid w:val="00D145D4"/>
    <w:rsid w:val="00D8473F"/>
    <w:rsid w:val="00D9104B"/>
    <w:rsid w:val="00DF0B35"/>
    <w:rsid w:val="00E04A9C"/>
    <w:rsid w:val="00EC05DD"/>
    <w:rsid w:val="00EC7554"/>
    <w:rsid w:val="00F43C46"/>
    <w:rsid w:val="00F72FDD"/>
    <w:rsid w:val="00F8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9C"/>
  </w:style>
  <w:style w:type="paragraph" w:styleId="Heading1">
    <w:name w:val="heading 1"/>
    <w:basedOn w:val="Normal"/>
    <w:next w:val="Normal"/>
    <w:link w:val="Heading1Char"/>
    <w:uiPriority w:val="9"/>
    <w:qFormat/>
    <w:rsid w:val="00C81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1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1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819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19D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819D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19D4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F72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1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1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819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19D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819D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19D4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F72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2018-03-23T18:56:00Z</dcterms:created>
  <dcterms:modified xsi:type="dcterms:W3CDTF">2018-03-27T09:03:00Z</dcterms:modified>
</cp:coreProperties>
</file>