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13" w:rsidRPr="00041513" w:rsidRDefault="00A91474" w:rsidP="0004151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BA"/>
        </w:rPr>
        <w:t>ЗАВРШНИ РАДОВИ ПРВОГ ЦИКЛУСА СТУДИЈА</w:t>
      </w:r>
    </w:p>
    <w:p w:rsidR="00041513" w:rsidRPr="00041513" w:rsidRDefault="00041513">
      <w:pPr>
        <w:rPr>
          <w:lang w:val="sr-Latn-CS"/>
        </w:rPr>
      </w:pPr>
    </w:p>
    <w:tbl>
      <w:tblPr>
        <w:tblpPr w:leftFromText="180" w:rightFromText="180" w:vertAnchor="page" w:horzAnchor="margin" w:tblpY="2551"/>
        <w:tblW w:w="13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2165"/>
        <w:gridCol w:w="3696"/>
        <w:gridCol w:w="1559"/>
        <w:gridCol w:w="4526"/>
        <w:gridCol w:w="1286"/>
      </w:tblGrid>
      <w:tr w:rsidR="00041513" w:rsidRPr="00ED0FC2" w:rsidTr="00041513">
        <w:trPr>
          <w:trHeight w:val="268"/>
        </w:trPr>
        <w:tc>
          <w:tcPr>
            <w:tcW w:w="685" w:type="dxa"/>
            <w:shd w:val="clear" w:color="auto" w:fill="D9D9D9" w:themeFill="background1" w:themeFillShade="D9"/>
            <w:noWrap/>
            <w:vAlign w:val="center"/>
            <w:hideMark/>
          </w:tcPr>
          <w:p w:rsidR="00041513" w:rsidRPr="00041513" w:rsidRDefault="00041513" w:rsidP="002E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ED0FC2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Р.Бр.</w:t>
            </w:r>
          </w:p>
        </w:tc>
        <w:tc>
          <w:tcPr>
            <w:tcW w:w="2165" w:type="dxa"/>
            <w:shd w:val="clear" w:color="auto" w:fill="D9D9D9" w:themeFill="background1" w:themeFillShade="D9"/>
            <w:noWrap/>
            <w:vAlign w:val="center"/>
            <w:hideMark/>
          </w:tcPr>
          <w:p w:rsidR="00041513" w:rsidRPr="00ED0FC2" w:rsidRDefault="00041513" w:rsidP="002E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ED0FC2"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КАНДИДАТ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  <w:hideMark/>
          </w:tcPr>
          <w:p w:rsidR="00041513" w:rsidRPr="00ED0FC2" w:rsidRDefault="00041513" w:rsidP="002E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ТЕМА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:rsidR="00041513" w:rsidRPr="00ED0FC2" w:rsidRDefault="00041513" w:rsidP="002E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МЕНТОР</w:t>
            </w:r>
          </w:p>
        </w:tc>
        <w:tc>
          <w:tcPr>
            <w:tcW w:w="4526" w:type="dxa"/>
            <w:shd w:val="clear" w:color="auto" w:fill="D9D9D9" w:themeFill="background1" w:themeFillShade="D9"/>
            <w:vAlign w:val="center"/>
            <w:hideMark/>
          </w:tcPr>
          <w:p w:rsidR="00041513" w:rsidRPr="00ED0FC2" w:rsidRDefault="00041513" w:rsidP="002E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КОМИСИЈА</w:t>
            </w:r>
          </w:p>
        </w:tc>
        <w:tc>
          <w:tcPr>
            <w:tcW w:w="1286" w:type="dxa"/>
            <w:shd w:val="clear" w:color="auto" w:fill="D9D9D9" w:themeFill="background1" w:themeFillShade="D9"/>
            <w:noWrap/>
            <w:vAlign w:val="bottom"/>
            <w:hideMark/>
          </w:tcPr>
          <w:p w:rsidR="00041513" w:rsidRPr="00041513" w:rsidRDefault="00041513" w:rsidP="00041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sr-Latn-CS"/>
              </w:rPr>
            </w:pPr>
            <w:r>
              <w:rPr>
                <w:rFonts w:ascii="Calibri" w:eastAsia="Times New Roman" w:hAnsi="Calibri" w:cs="Times New Roman"/>
                <w:color w:val="000000"/>
                <w:lang w:val="sr-Cyrl-CS"/>
              </w:rPr>
              <w:t>ДАТУМ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  <w:hideMark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</w:t>
            </w:r>
          </w:p>
        </w:tc>
        <w:tc>
          <w:tcPr>
            <w:tcW w:w="2165" w:type="dxa"/>
            <w:shd w:val="clear" w:color="auto" w:fill="FFFFFF" w:themeFill="background1"/>
            <w:noWrap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Марин Аријана</w:t>
            </w:r>
          </w:p>
        </w:tc>
        <w:tc>
          <w:tcPr>
            <w:tcW w:w="3696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производа припреме ровног кварцног пијеска на сепарацији у Лукића Пољу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Надежда Ћалић</w:t>
            </w:r>
          </w:p>
        </w:tc>
        <w:tc>
          <w:tcPr>
            <w:tcW w:w="4526" w:type="dxa"/>
            <w:shd w:val="clear" w:color="auto" w:fill="FFFFFF" w:themeFill="background1"/>
            <w:hideMark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Надежда Ћалић</w:t>
            </w:r>
            <w:r>
              <w:rPr>
                <w:rFonts w:ascii="Times New Roman" w:hAnsi="Times New Roman" w:cs="Times New Roman"/>
                <w:lang w:val="sr-Cyrl-CS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Доц. др Свјетлана Средић- члан</w:t>
            </w:r>
          </w:p>
          <w:p w:rsidR="00041513" w:rsidRPr="0050113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  <w:hideMark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Март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2012.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  <w:hideMark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</w:t>
            </w:r>
          </w:p>
        </w:tc>
        <w:tc>
          <w:tcPr>
            <w:tcW w:w="2165" w:type="dxa"/>
            <w:shd w:val="clear" w:color="auto" w:fill="FFFFFF" w:themeFill="background1"/>
            <w:noWrap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Алексић Бојан</w:t>
            </w:r>
          </w:p>
        </w:tc>
        <w:tc>
          <w:tcPr>
            <w:tcW w:w="3696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Дефинисање бушачко-минерских параметара приликом отварања експлоатационе етаже засјеком на ПК "Хардовац-Шеварлије" код Добоја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  <w:hideMark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Јово Миљановић- предсједник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Доц. др Свјетлана Средић- члан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  <w:hideMark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Март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2012.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  <w:hideMark/>
          </w:tcPr>
          <w:p w:rsidR="00041513" w:rsidRPr="003B047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3</w:t>
            </w:r>
          </w:p>
        </w:tc>
        <w:tc>
          <w:tcPr>
            <w:tcW w:w="2165" w:type="dxa"/>
            <w:shd w:val="clear" w:color="auto" w:fill="FFFFFF" w:themeFill="background1"/>
            <w:noWrap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Вујановић Игор</w:t>
            </w:r>
          </w:p>
        </w:tc>
        <w:tc>
          <w:tcPr>
            <w:tcW w:w="3696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Усклађивање транспортне и утоварне опреме при откопавању откривке на ПК "Подбраћани"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  <w:hideMark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Лазар Стојановић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11722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  <w:hideMark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Септембар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2012.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  <w:hideMark/>
          </w:tcPr>
          <w:p w:rsidR="00041513" w:rsidRPr="003B047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4</w:t>
            </w:r>
          </w:p>
        </w:tc>
        <w:tc>
          <w:tcPr>
            <w:tcW w:w="2165" w:type="dxa"/>
            <w:shd w:val="clear" w:color="auto" w:fill="FFFFFF" w:themeFill="background1"/>
            <w:noWrap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Кесић Бранко</w:t>
            </w:r>
          </w:p>
        </w:tc>
        <w:tc>
          <w:tcPr>
            <w:tcW w:w="3696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Концентрација сулфидних руда олова и цинка- примјер флотацијске концентрације руде у Сребреници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Надежда Ћалић</w:t>
            </w:r>
          </w:p>
        </w:tc>
        <w:tc>
          <w:tcPr>
            <w:tcW w:w="4526" w:type="dxa"/>
            <w:shd w:val="clear" w:color="auto" w:fill="FFFFFF" w:themeFill="background1"/>
            <w:hideMark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3D53B4">
              <w:rPr>
                <w:rFonts w:ascii="Times New Roman" w:hAnsi="Times New Roman" w:cs="Times New Roman"/>
              </w:rPr>
              <w:t>Проф. др Надежда Ћалић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sr-Cyrl-BA"/>
              </w:rPr>
              <w:t>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Јово Миљановић- предсједник</w:t>
            </w:r>
          </w:p>
          <w:p w:rsidR="00041513" w:rsidRPr="003979D6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Доц. др Свјетлана Средић- члан</w:t>
            </w:r>
          </w:p>
        </w:tc>
        <w:tc>
          <w:tcPr>
            <w:tcW w:w="1286" w:type="dxa"/>
            <w:shd w:val="clear" w:color="auto" w:fill="FFFFFF" w:themeFill="background1"/>
            <w:noWrap/>
            <w:hideMark/>
          </w:tcPr>
          <w:p w:rsidR="00041513" w:rsidRPr="00A14F38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Април</w:t>
            </w:r>
            <w:r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 2012.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Pr="00F91A56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5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Јовановић Нинослав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Дефинисање сигурносних зона при минирању на површинском копу "Бувач"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предсједник</w:t>
            </w:r>
          </w:p>
          <w:p w:rsidR="00041513" w:rsidRPr="008121A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Новембар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2012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6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Жунић Ивана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Одводњавање-заштита П.К. "Бувач" од површинских вода и атмосферских падавина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Pr="00AE1175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AE1175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lastRenderedPageBreak/>
              <w:t>7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Бановић Валентина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Измјена методе површинске експлоатације у животном вијеку рудника на примјеру ПК "Харадовац-Шеварлије" Добој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Лазар Стојановић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Лазар Стојановић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8121A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11722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8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Хрваћанин Маријана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транспорта јаловине на површинском копу "Боготово Село" у 2012. години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Pr="00AE1175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Лазар Стојановић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8121A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AE1175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9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Јовичић Биљана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Заштита ПК "Бувач" од подземних вода системом дренажних бунара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Pr="00AE1175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Лазар Стојановић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07402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10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Микановић Милада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Мониторинг и оцјена ефикасности и поузданости система одводњавања на П.К. "Бувач"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предсједник</w:t>
            </w:r>
          </w:p>
          <w:p w:rsidR="00041513" w:rsidRPr="0089348C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Мирко Ивковић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Март,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 xml:space="preserve">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11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Микановић Мира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Примјена нове технологије подграђивања рударских просторија у условима повећаних јамских притисака у РМУ "Соко"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Мирко Ивковић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Мирко Ивковић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Јово Миљановић-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Март,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 xml:space="preserve">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Pr="00BD72BB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12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Мутић Дејан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Верификација (анализа) стања вентилације у руднику олова и цинка "Сасе" Сребреница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3B4">
              <w:rPr>
                <w:rFonts w:ascii="Times New Roman" w:hAnsi="Times New Roman" w:cs="Times New Roman"/>
              </w:rPr>
              <w:t>Доц.др Свјетлана Средић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Април,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 xml:space="preserve">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13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Марковић Данијела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примјењеног система одводњавања за заштиту П.К. Колубара "ПОЉЕ Б и Ц" од површинских и подземних вода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3B4">
              <w:rPr>
                <w:rFonts w:ascii="Times New Roman" w:hAnsi="Times New Roman" w:cs="Times New Roman"/>
              </w:rPr>
              <w:t>Доц.др Свјетлана Средић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Април,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 xml:space="preserve">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lastRenderedPageBreak/>
              <w:t>14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Кривокућа Жељка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 xml:space="preserve">Верификација стања вентилације у јами "Равна Река" ИВ блок РМУ "Рембас"- Ресвица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Мај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15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Дрљић Душан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Примјена технологије израде рударских просторија у условима јаме "Равна Река" РМУ "Рембас"-Ресавица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35551A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Јули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2013.</w:t>
            </w:r>
          </w:p>
        </w:tc>
      </w:tr>
      <w:tr w:rsidR="00041513" w:rsidRPr="00ED0FC2" w:rsidTr="00D6037C">
        <w:trPr>
          <w:trHeight w:val="1573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16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Матијаш Бојан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система вентилације у јами рудника "Соко"-Сокобања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Јули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2013.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17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Сајдел Драган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Оцјена постојећег стања одводњавања и анализа предложених варијанти рјешења за заштиту П.К. "Бувач"од површинских и подземних вода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предсједник</w:t>
            </w:r>
          </w:p>
          <w:p w:rsidR="00041513" w:rsidRPr="0085042C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Јануар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2014.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18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Лукић Александар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постојећег система транспорта ископине у руднику "Соко" са приједлогом за побољшање постојећих рјешења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EC5B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Јануар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2014.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19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tabs>
                <w:tab w:val="right" w:pos="1949"/>
              </w:tabs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Мамић Жељко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примјењеног система одводњавања за заштиту од површинских и подземних вода на П.К. "Богутово Село"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Април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2014.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lastRenderedPageBreak/>
              <w:t>20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Радишић Никола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EC5BC3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Анализа постојећег система одводњавања у руднику „Соко“- Соко Бања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EC5B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C5BC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Јули, 2014.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21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Чобовић Немања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EC5BC3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Припрема и откопавање угљена на откопном пољу ОП-4  у руднику „Соко“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Слободан Мајсторовић-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Доц.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предсједник</w:t>
            </w:r>
          </w:p>
          <w:p w:rsidR="00041513" w:rsidRPr="00EC5B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C5BC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Септембар, 2014.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Pr="00A91474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22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Говедарица Милош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Упоредна анализа система експлоатације откривке на ПК "Грачаница" Гацко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Децембар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2014.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Pr="00A91474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23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Ћулибрк Милош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 xml:space="preserve">Мониторинг и оцјена ефикасности система одводњавања на П.К. "Бувач" у периоду 2013. </w:t>
            </w:r>
            <w:proofErr w:type="gramStart"/>
            <w:r w:rsidRPr="003D53B4">
              <w:rPr>
                <w:rFonts w:ascii="Times New Roman" w:hAnsi="Times New Roman" w:cs="Times New Roman"/>
              </w:rPr>
              <w:t>и</w:t>
            </w:r>
            <w:proofErr w:type="gramEnd"/>
            <w:r w:rsidRPr="003D53B4">
              <w:rPr>
                <w:rFonts w:ascii="Times New Roman" w:hAnsi="Times New Roman" w:cs="Times New Roman"/>
              </w:rPr>
              <w:t xml:space="preserve"> 2014. године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Проф. др Јово Миљановић-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5551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Децембар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2014.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24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Јакић Казимир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Компаративна анализа економских параметара транспорта муља у руднику Омарска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2015.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25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Цвијановић Велибор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Дефинисање количина експлозива при пројектованим бушачко-минерским параметрима и познатим растојањима штићених стамбених објеката у околини П.К. "Дреновача"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4560F2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Свјетлана Средић-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Април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2015.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lastRenderedPageBreak/>
              <w:t>26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Симић Александар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Избор оптималног јамског утоваривача на руднику олова и цинка "Сасе"Сребреница на основу квантитативних оперативних трошкова рада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F25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Јуни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2015.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27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 xml:space="preserve">Шпадић Саша 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Избор методе откопавања блока 213/2 у руднику олова и цинка "САСЕ" Сребреница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Слободан Мајсторовић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Слободан Мајсторовић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F25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Новембар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2015.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28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Панић Радан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Техно-економска анализа транспорта јаловине на ПК "Бувач"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Новембар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2015.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29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Аџић Владан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и оцјена поузданости система одводњавања за заштиту од површинских и подземних вода на П.К. "Грачаница" Гацко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F25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Децембар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2015.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30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Ковач Дејан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Припрема бушотине за уградњу заштитних цијеви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Звонимир Бошковић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Звонимир Бошковић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F25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Проф. др Лазар Стојановић-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Март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2016.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31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Вокић Владимир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Цементација заштитних цијеви у условима високих температура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Звонимир Бошковић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Звонимир Бошковић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Проф. др Лазар Стојановић-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Свјетлана Средић-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Март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2016.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lastRenderedPageBreak/>
              <w:t>32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 xml:space="preserve">Торбица Душко 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и оцјена примјењеног система одводњавања на површинском копу "Подбраћани" Милићи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Април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2016.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33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Матијаш Јелена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Процјена ризика за радна мјеста непосредних извршилаца у технолошком процесу откопавања, транспорта и одлагања јаловине на ПК "Бувач" рудника "Омарска"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B6FAB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6F25C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Јуни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2016.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34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Суљановић Ајла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Стање и оцјена поузданости система одводњавања за заштиту од површинских и подземних вода на П.К. "Богутово село"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Проф. др Лазар Стојановић-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Доц. др Алексеј Милошевић-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Јуни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2016.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35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Ђуричић Александар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услова употребе транспортера са траком на Површинском копу "Добрња" код Бања Луке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Проф. др Лазар Стојановић-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Децембар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2016.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36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Коврлија Младен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Дефинисање трошкова санационих радова на сјеверној косини рудника угља "Богутово село" - Угљевик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Проф. др Слободан Мајсторовић-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2017.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37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Тешић Вида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Подземна експлоатација преосталих резерви боксита лежишта "Браћани"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 Слободан Мајсторовић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Слободан Мајсторовић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B6FAB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2017.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lastRenderedPageBreak/>
              <w:t>38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Кочановић Армин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остваривања непропусности спојева НК3СБ заштитних цијеви на бушотини МАЈ-X-1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 Звонимир Бошковић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Звонимир Бошковић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Доц. др Свјетлана Средић-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Доц. др Алексеј Милошевић-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Јуни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2017.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39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Здјелар Немања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повреда на раду у "ЕФТ рудник и термоелектрана Станари" за период од 2010-2016 године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B6FAB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Јуни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2017.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40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Петковић Павле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Пројектовање истражне бушотине са избором материјала за зацјевљење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Доц</w:t>
            </w:r>
            <w:r w:rsidRPr="003D53B4">
              <w:rPr>
                <w:rFonts w:ascii="Times New Roman" w:hAnsi="Times New Roman" w:cs="Times New Roman"/>
              </w:rPr>
              <w:t>. др Звонимир Бошковић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Звонимир Бошковић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Јово Миљановић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Доц. др Алексеј Милошевић-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Октобар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2017.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41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Супар Душан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Припрема руда гвожђа уз приказ процеса прпреме руде гвожђа у постројењу ГМС у руднику Омарска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Милена Костовић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Милена Костовић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Доц. др Свјетлана Средић- предсједник</w:t>
            </w:r>
          </w:p>
          <w:p w:rsidR="00041513" w:rsidRPr="006440B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Доц. др Дражана Тошић-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Децембар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2017.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42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Огњеновић Предраг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 xml:space="preserve">Анализа повреда на раду на руднику "Омарска" за период 2012/2016 година 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B6FAB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FD0D7A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Децембар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2017.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43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Пузигаћа Ранко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рада једне структуре багер-камион система на неколико варијанти транспортних траса са циљем дефинисања цијене коштања транспорта јаловине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Владимир Малбашић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>- предсједник</w:t>
            </w:r>
          </w:p>
          <w:p w:rsidR="00041513" w:rsidRPr="006B6FAB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2018.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lastRenderedPageBreak/>
              <w:t>44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Матијаш Бојана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Избор система експлоатације за површински коп "Делићи" код Угљевика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предсједник</w:t>
            </w:r>
          </w:p>
          <w:p w:rsidR="00041513" w:rsidRPr="006B6FAB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Фебруар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2018.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45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  <w:lang w:val="sr-Cyrl-BA"/>
              </w:rPr>
              <w:t>н</w:t>
            </w:r>
            <w:r w:rsidRPr="003D53B4">
              <w:rPr>
                <w:rFonts w:ascii="Times New Roman" w:hAnsi="Times New Roman" w:cs="Times New Roman"/>
              </w:rPr>
              <w:t>кић Анел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Анализа бушачко минерских параметара и њихов утицај на избор оптималне утоварне машине на површинском копу "Дреновача"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Проф. др Лазар Стојановић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предсједник</w:t>
            </w:r>
          </w:p>
          <w:p w:rsidR="00041513" w:rsidRPr="006B6FAB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3D53B4">
              <w:rPr>
                <w:rFonts w:ascii="Times New Roman" w:hAnsi="Times New Roman" w:cs="Times New Roman"/>
              </w:rPr>
              <w:t>Проф. др Јово Миљановић</w:t>
            </w:r>
            <w:r>
              <w:rPr>
                <w:rFonts w:ascii="Times New Roman" w:hAnsi="Times New Roman" w:cs="Times New Roman"/>
                <w:lang w:val="sr-Cyrl-CS"/>
              </w:rPr>
              <w:t>- члан</w:t>
            </w:r>
          </w:p>
          <w:p w:rsidR="00041513" w:rsidRPr="003D53B4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Март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2018.</w:t>
            </w:r>
          </w:p>
        </w:tc>
      </w:tr>
      <w:tr w:rsidR="00041513" w:rsidRPr="00ED0FC2" w:rsidTr="00D6037C">
        <w:trPr>
          <w:trHeight w:val="1255"/>
        </w:trPr>
        <w:tc>
          <w:tcPr>
            <w:tcW w:w="685" w:type="dxa"/>
            <w:shd w:val="clear" w:color="auto" w:fill="FFFFFF" w:themeFill="background1"/>
            <w:noWrap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46</w:t>
            </w:r>
          </w:p>
        </w:tc>
        <w:tc>
          <w:tcPr>
            <w:tcW w:w="2165" w:type="dxa"/>
            <w:shd w:val="clear" w:color="auto" w:fill="FFFFFF" w:themeFill="background1"/>
            <w:noWrap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Николић Небојша</w:t>
            </w:r>
          </w:p>
        </w:tc>
        <w:tc>
          <w:tcPr>
            <w:tcW w:w="3696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Геомеханичка стабилност насипа на деоници коју користи рудник угља Ковин</w:t>
            </w:r>
          </w:p>
        </w:tc>
        <w:tc>
          <w:tcPr>
            <w:tcW w:w="1559" w:type="dxa"/>
            <w:shd w:val="clear" w:color="auto" w:fill="FFFFFF" w:themeFill="background1"/>
          </w:tcPr>
          <w:p w:rsidR="00041513" w:rsidRPr="003D53B4" w:rsidRDefault="00041513" w:rsidP="000415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D53B4">
              <w:rPr>
                <w:rFonts w:ascii="Times New Roman" w:hAnsi="Times New Roman" w:cs="Times New Roman"/>
              </w:rPr>
              <w:t>Доц. др Срђан Костић</w:t>
            </w:r>
          </w:p>
        </w:tc>
        <w:tc>
          <w:tcPr>
            <w:tcW w:w="4526" w:type="dxa"/>
            <w:shd w:val="clear" w:color="auto" w:fill="FFFFFF" w:themeFill="background1"/>
          </w:tcPr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lang w:val="sr-Cyrl-BA"/>
              </w:rPr>
            </w:pPr>
            <w:r w:rsidRPr="003D53B4">
              <w:rPr>
                <w:rFonts w:ascii="Times New Roman" w:hAnsi="Times New Roman" w:cs="Times New Roman"/>
              </w:rPr>
              <w:t>Доц. др Срђан Костић</w:t>
            </w:r>
            <w:r>
              <w:rPr>
                <w:rFonts w:ascii="Times New Roman" w:hAnsi="Times New Roman" w:cs="Times New Roman"/>
                <w:lang w:val="sr-Cyrl-BA"/>
              </w:rPr>
              <w:t>- ментор</w:t>
            </w:r>
          </w:p>
          <w:p w:rsidR="0004151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Проф</w:t>
            </w:r>
            <w:r w:rsidRPr="003D53B4">
              <w:rPr>
                <w:rFonts w:ascii="Times New Roman" w:hAnsi="Times New Roman" w:cs="Times New Roman"/>
              </w:rPr>
              <w:t>. др Владимир Малбашић</w:t>
            </w:r>
            <w:r>
              <w:rPr>
                <w:rFonts w:ascii="Times New Roman" w:hAnsi="Times New Roman" w:cs="Times New Roman"/>
                <w:lang w:val="sr-Cyrl-B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sr-Cyrl-CS"/>
              </w:rPr>
              <w:t xml:space="preserve"> предсједник</w:t>
            </w:r>
          </w:p>
          <w:p w:rsidR="00041513" w:rsidRPr="006440B3" w:rsidRDefault="00041513" w:rsidP="0004151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Доц. др Алексеј Милошевић- члан</w:t>
            </w:r>
          </w:p>
        </w:tc>
        <w:tc>
          <w:tcPr>
            <w:tcW w:w="1286" w:type="dxa"/>
            <w:shd w:val="clear" w:color="auto" w:fill="FFFFFF" w:themeFill="background1"/>
            <w:noWrap/>
          </w:tcPr>
          <w:p w:rsidR="00041513" w:rsidRPr="00ED0FC2" w:rsidRDefault="00041513" w:rsidP="000415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BA"/>
              </w:rPr>
              <w:t>Март</w:t>
            </w:r>
            <w:r w:rsidRPr="00ED0FC2">
              <w:rPr>
                <w:rFonts w:ascii="Times New Roman" w:eastAsia="Times New Roman" w:hAnsi="Times New Roman" w:cs="Times New Roman"/>
                <w:color w:val="000000"/>
              </w:rPr>
              <w:t>, 2018.</w:t>
            </w:r>
          </w:p>
        </w:tc>
      </w:tr>
    </w:tbl>
    <w:p w:rsidR="00A91474" w:rsidRPr="00A91474" w:rsidRDefault="00A91474" w:rsidP="00D6037C">
      <w:pPr>
        <w:shd w:val="clear" w:color="auto" w:fill="FFFFFF" w:themeFill="background1"/>
        <w:rPr>
          <w:lang w:val="sr-Cyrl-BA"/>
        </w:rPr>
      </w:pPr>
    </w:p>
    <w:sectPr w:rsidR="00A91474" w:rsidRPr="00A91474" w:rsidSect="00A914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91474"/>
    <w:rsid w:val="00001732"/>
    <w:rsid w:val="00041513"/>
    <w:rsid w:val="00077665"/>
    <w:rsid w:val="0020126D"/>
    <w:rsid w:val="00364884"/>
    <w:rsid w:val="003979D6"/>
    <w:rsid w:val="004C1E96"/>
    <w:rsid w:val="005070C9"/>
    <w:rsid w:val="00554E7D"/>
    <w:rsid w:val="005577D4"/>
    <w:rsid w:val="00582852"/>
    <w:rsid w:val="00593130"/>
    <w:rsid w:val="006F23F9"/>
    <w:rsid w:val="008176C8"/>
    <w:rsid w:val="00836F10"/>
    <w:rsid w:val="0085042C"/>
    <w:rsid w:val="009E0CD1"/>
    <w:rsid w:val="00A30598"/>
    <w:rsid w:val="00A37630"/>
    <w:rsid w:val="00A91474"/>
    <w:rsid w:val="00B90610"/>
    <w:rsid w:val="00BD72BB"/>
    <w:rsid w:val="00C02017"/>
    <w:rsid w:val="00C37461"/>
    <w:rsid w:val="00C967F9"/>
    <w:rsid w:val="00CF3158"/>
    <w:rsid w:val="00D02BBF"/>
    <w:rsid w:val="00D45D6C"/>
    <w:rsid w:val="00D6037C"/>
    <w:rsid w:val="00F91A56"/>
    <w:rsid w:val="00FA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Korisnik</cp:lastModifiedBy>
  <cp:revision>3</cp:revision>
  <dcterms:created xsi:type="dcterms:W3CDTF">2018-03-23T18:56:00Z</dcterms:created>
  <dcterms:modified xsi:type="dcterms:W3CDTF">2018-03-27T09:03:00Z</dcterms:modified>
</cp:coreProperties>
</file>